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5BA53" w14:textId="796BDF57" w:rsidR="00160C96" w:rsidRDefault="00F507B2" w:rsidP="00871F5F">
      <w:pPr>
        <w:jc w:val="right"/>
        <w:rPr>
          <w:b/>
          <w:sz w:val="72"/>
          <w:szCs w:val="72"/>
        </w:rPr>
      </w:pPr>
      <w:r>
        <w:rPr>
          <w:b/>
          <w:sz w:val="72"/>
          <w:szCs w:val="72"/>
        </w:rPr>
        <w:t>Cambridge House Surgery</w:t>
      </w:r>
      <w:r w:rsidR="00871F5F" w:rsidRPr="00871F5F">
        <w:rPr>
          <w:b/>
          <w:sz w:val="72"/>
          <w:szCs w:val="72"/>
        </w:rPr>
        <w:br/>
        <w:t>Patient Newsletter</w:t>
      </w:r>
    </w:p>
    <w:p w14:paraId="7901EEDE" w14:textId="6417EEFF" w:rsidR="00871F5F" w:rsidRDefault="009D7A1A" w:rsidP="00871F5F">
      <w:pPr>
        <w:jc w:val="right"/>
        <w:rPr>
          <w:b/>
          <w:sz w:val="50"/>
          <w:szCs w:val="50"/>
        </w:rPr>
      </w:pPr>
      <w:r>
        <w:rPr>
          <w:noProof/>
          <w:lang w:val="en-GB" w:eastAsia="en-GB"/>
        </w:rPr>
        <w:drawing>
          <wp:anchor distT="0" distB="0" distL="114300" distR="114300" simplePos="0" relativeHeight="251676672" behindDoc="1" locked="0" layoutInCell="1" allowOverlap="1" wp14:anchorId="28919A4B" wp14:editId="29B417F6">
            <wp:simplePos x="0" y="0"/>
            <wp:positionH relativeFrom="column">
              <wp:posOffset>-190500</wp:posOffset>
            </wp:positionH>
            <wp:positionV relativeFrom="paragraph">
              <wp:posOffset>507365</wp:posOffset>
            </wp:positionV>
            <wp:extent cx="2018665" cy="643890"/>
            <wp:effectExtent l="0" t="0" r="63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e curie.png"/>
                    <pic:cNvPicPr/>
                  </pic:nvPicPr>
                  <pic:blipFill>
                    <a:blip r:embed="rId7">
                      <a:extLst>
                        <a:ext uri="{28A0092B-C50C-407E-A947-70E740481C1C}">
                          <a14:useLocalDpi xmlns:a14="http://schemas.microsoft.com/office/drawing/2010/main" val="0"/>
                        </a:ext>
                      </a:extLst>
                    </a:blip>
                    <a:stretch>
                      <a:fillRect/>
                    </a:stretch>
                  </pic:blipFill>
                  <pic:spPr>
                    <a:xfrm>
                      <a:off x="0" y="0"/>
                      <a:ext cx="2018665" cy="643890"/>
                    </a:xfrm>
                    <a:prstGeom prst="rect">
                      <a:avLst/>
                    </a:prstGeom>
                  </pic:spPr>
                </pic:pic>
              </a:graphicData>
            </a:graphic>
            <wp14:sizeRelH relativeFrom="page">
              <wp14:pctWidth>0</wp14:pctWidth>
            </wp14:sizeRelH>
            <wp14:sizeRelV relativeFrom="page">
              <wp14:pctHeight>0</wp14:pctHeight>
            </wp14:sizeRelV>
          </wp:anchor>
        </w:drawing>
      </w:r>
      <w:r w:rsidR="001F1C4D">
        <w:rPr>
          <w:b/>
          <w:sz w:val="50"/>
          <w:szCs w:val="50"/>
        </w:rPr>
        <w:t>October</w:t>
      </w:r>
      <w:r w:rsidR="007C44D6">
        <w:rPr>
          <w:b/>
          <w:sz w:val="50"/>
          <w:szCs w:val="50"/>
        </w:rPr>
        <w:t xml:space="preserve"> 2020</w:t>
      </w:r>
    </w:p>
    <w:p w14:paraId="4CCE5B01" w14:textId="6B9ECF9C" w:rsidR="0096122A" w:rsidRDefault="0096122A" w:rsidP="00871F5F">
      <w:pPr>
        <w:jc w:val="right"/>
        <w:rPr>
          <w:b/>
          <w:sz w:val="50"/>
          <w:szCs w:val="50"/>
        </w:rPr>
      </w:pPr>
    </w:p>
    <w:p w14:paraId="002E89ED" w14:textId="54D4BD7D" w:rsidR="001B10E1" w:rsidRDefault="00DF0EAA" w:rsidP="00242A01">
      <w:pPr>
        <w:rPr>
          <w:rFonts w:cstheme="minorHAnsi"/>
          <w:b/>
          <w:color w:val="0070C0"/>
          <w:sz w:val="24"/>
        </w:rPr>
      </w:pPr>
      <w:r>
        <w:rPr>
          <w:sz w:val="24"/>
          <w:szCs w:val="24"/>
        </w:rPr>
        <w:t xml:space="preserve"> </w:t>
      </w:r>
    </w:p>
    <w:p w14:paraId="6A15687B" w14:textId="1233C1FB" w:rsidR="00966468" w:rsidRDefault="00966468" w:rsidP="00187E04">
      <w:pPr>
        <w:pStyle w:val="BodyText"/>
        <w:rPr>
          <w:rFonts w:ascii="Arial Black" w:hAnsi="Arial Black" w:cstheme="minorHAnsi"/>
          <w:b w:val="0"/>
          <w:color w:val="0070C0"/>
          <w:sz w:val="44"/>
          <w:szCs w:val="44"/>
        </w:rPr>
      </w:pPr>
      <w:r w:rsidRPr="00966468">
        <w:rPr>
          <w:rFonts w:ascii="Arial Black" w:hAnsi="Arial Black" w:cstheme="minorHAnsi"/>
          <w:b w:val="0"/>
          <w:color w:val="0070C0"/>
          <w:sz w:val="44"/>
          <w:szCs w:val="44"/>
        </w:rPr>
        <w:t>Flu Special</w:t>
      </w:r>
    </w:p>
    <w:p w14:paraId="6D08D900" w14:textId="37C2CA11" w:rsidR="00966468" w:rsidRDefault="00966468" w:rsidP="00187E04">
      <w:pPr>
        <w:pStyle w:val="BodyText"/>
        <w:rPr>
          <w:rFonts w:ascii="Arial Black" w:hAnsi="Arial Black" w:cstheme="minorHAnsi"/>
          <w:b w:val="0"/>
          <w:color w:val="0070C0"/>
          <w:sz w:val="44"/>
          <w:szCs w:val="44"/>
        </w:rPr>
      </w:pPr>
      <w:r>
        <w:rPr>
          <w:noProof/>
          <w:lang w:eastAsia="en-GB"/>
        </w:rPr>
        <w:drawing>
          <wp:inline distT="0" distB="0" distL="0" distR="0" wp14:anchorId="46CEC10C" wp14:editId="7EE4B0D0">
            <wp:extent cx="5534025" cy="1353817"/>
            <wp:effectExtent l="0" t="0" r="0" b="0"/>
            <wp:docPr id="6" name="Picture 6" descr="Flu Season 2020-21 « The Hart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u Season 2020-21 « The Hart Surge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0207" cy="1357776"/>
                    </a:xfrm>
                    <a:prstGeom prst="rect">
                      <a:avLst/>
                    </a:prstGeom>
                    <a:noFill/>
                    <a:ln>
                      <a:noFill/>
                    </a:ln>
                  </pic:spPr>
                </pic:pic>
              </a:graphicData>
            </a:graphic>
          </wp:inline>
        </w:drawing>
      </w:r>
    </w:p>
    <w:p w14:paraId="5742142F" w14:textId="77777777" w:rsidR="00966468" w:rsidRDefault="00966468" w:rsidP="00966468"/>
    <w:p w14:paraId="50D3FB73" w14:textId="0EF358A3" w:rsidR="00966468" w:rsidRPr="001152B4" w:rsidRDefault="00966468" w:rsidP="00966468">
      <w:pPr>
        <w:rPr>
          <w:sz w:val="26"/>
          <w:szCs w:val="26"/>
        </w:rPr>
      </w:pPr>
      <w:r w:rsidRPr="001152B4">
        <w:rPr>
          <w:sz w:val="26"/>
          <w:szCs w:val="26"/>
        </w:rPr>
        <w:t>We are now in the middle of the Flu vaccination season and we felt it might be a good time to explain some of the things that are different this year</w:t>
      </w:r>
      <w:r w:rsidR="001152B4" w:rsidRPr="001152B4">
        <w:rPr>
          <w:sz w:val="26"/>
          <w:szCs w:val="26"/>
        </w:rPr>
        <w:t>.</w:t>
      </w:r>
    </w:p>
    <w:p w14:paraId="5B7A54BA" w14:textId="77777777" w:rsidR="00966468" w:rsidRPr="001152B4" w:rsidRDefault="00966468" w:rsidP="00966468">
      <w:pPr>
        <w:rPr>
          <w:b/>
          <w:color w:val="FF0000"/>
          <w:sz w:val="26"/>
          <w:szCs w:val="26"/>
          <w:u w:val="single"/>
        </w:rPr>
      </w:pPr>
      <w:r w:rsidRPr="001152B4">
        <w:rPr>
          <w:b/>
          <w:color w:val="FF0000"/>
          <w:sz w:val="26"/>
          <w:szCs w:val="26"/>
          <w:u w:val="single"/>
        </w:rPr>
        <w:t>When are our vaccines ordered?</w:t>
      </w:r>
    </w:p>
    <w:p w14:paraId="7F11474C" w14:textId="171F9735" w:rsidR="00966468" w:rsidRPr="001152B4" w:rsidRDefault="006B6019" w:rsidP="00966468">
      <w:pPr>
        <w:rPr>
          <w:sz w:val="26"/>
          <w:szCs w:val="26"/>
        </w:rPr>
      </w:pPr>
      <w:r w:rsidRPr="001152B4">
        <w:rPr>
          <w:noProof/>
          <w:sz w:val="26"/>
          <w:szCs w:val="26"/>
          <w:lang w:val="en-GB" w:eastAsia="en-GB"/>
        </w:rPr>
        <w:drawing>
          <wp:anchor distT="0" distB="0" distL="114300" distR="114300" simplePos="0" relativeHeight="251678720" behindDoc="1" locked="0" layoutInCell="1" allowOverlap="1" wp14:anchorId="3E8032BD" wp14:editId="31F89BC1">
            <wp:simplePos x="0" y="0"/>
            <wp:positionH relativeFrom="column">
              <wp:posOffset>111125</wp:posOffset>
            </wp:positionH>
            <wp:positionV relativeFrom="paragraph">
              <wp:posOffset>126365</wp:posOffset>
            </wp:positionV>
            <wp:extent cx="930275" cy="967740"/>
            <wp:effectExtent l="0" t="0" r="3175" b="3810"/>
            <wp:wrapTight wrapText="bothSides">
              <wp:wrapPolygon edited="0">
                <wp:start x="0" y="0"/>
                <wp:lineTo x="0" y="21260"/>
                <wp:lineTo x="21231" y="21260"/>
                <wp:lineTo x="2123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5.jpg"/>
                    <pic:cNvPicPr/>
                  </pic:nvPicPr>
                  <pic:blipFill>
                    <a:blip r:embed="rId9">
                      <a:extLst>
                        <a:ext uri="{28A0092B-C50C-407E-A947-70E740481C1C}">
                          <a14:useLocalDpi xmlns:a14="http://schemas.microsoft.com/office/drawing/2010/main" val="0"/>
                        </a:ext>
                      </a:extLst>
                    </a:blip>
                    <a:stretch>
                      <a:fillRect/>
                    </a:stretch>
                  </pic:blipFill>
                  <pic:spPr>
                    <a:xfrm>
                      <a:off x="0" y="0"/>
                      <a:ext cx="930275" cy="967740"/>
                    </a:xfrm>
                    <a:prstGeom prst="rect">
                      <a:avLst/>
                    </a:prstGeom>
                  </pic:spPr>
                </pic:pic>
              </a:graphicData>
            </a:graphic>
            <wp14:sizeRelH relativeFrom="page">
              <wp14:pctWidth>0</wp14:pctWidth>
            </wp14:sizeRelH>
            <wp14:sizeRelV relativeFrom="page">
              <wp14:pctHeight>0</wp14:pctHeight>
            </wp14:sizeRelV>
          </wp:anchor>
        </w:drawing>
      </w:r>
      <w:r w:rsidR="00966468" w:rsidRPr="001152B4">
        <w:rPr>
          <w:sz w:val="26"/>
          <w:szCs w:val="26"/>
        </w:rPr>
        <w:t xml:space="preserve">Our flu vaccinations were ordered in August last year.  We ordered enough to vaccinate all patients that were eligible for the vaccine at that time.  </w:t>
      </w:r>
    </w:p>
    <w:p w14:paraId="0F59E309" w14:textId="7A00F4D4" w:rsidR="00966468" w:rsidRPr="001152B4" w:rsidRDefault="00966468" w:rsidP="00966468">
      <w:pPr>
        <w:rPr>
          <w:sz w:val="26"/>
          <w:szCs w:val="26"/>
        </w:rPr>
      </w:pPr>
      <w:r w:rsidRPr="001152B4">
        <w:rPr>
          <w:sz w:val="26"/>
          <w:szCs w:val="26"/>
        </w:rPr>
        <w:t>We pay for these vaccines</w:t>
      </w:r>
      <w:r w:rsidR="001152B4" w:rsidRPr="001152B4">
        <w:rPr>
          <w:sz w:val="26"/>
          <w:szCs w:val="26"/>
        </w:rPr>
        <w:t xml:space="preserve"> and i</w:t>
      </w:r>
      <w:r w:rsidRPr="001152B4">
        <w:rPr>
          <w:sz w:val="26"/>
          <w:szCs w:val="26"/>
        </w:rPr>
        <w:t>f we don’t use the vaccine by the end of Februa</w:t>
      </w:r>
      <w:r w:rsidR="001152B4" w:rsidRPr="001152B4">
        <w:rPr>
          <w:sz w:val="26"/>
          <w:szCs w:val="26"/>
        </w:rPr>
        <w:t>ry, we have to throw them</w:t>
      </w:r>
      <w:r w:rsidR="001F1C4D" w:rsidRPr="001152B4">
        <w:rPr>
          <w:sz w:val="26"/>
          <w:szCs w:val="26"/>
        </w:rPr>
        <w:t xml:space="preserve"> away</w:t>
      </w:r>
      <w:r w:rsidR="001152B4" w:rsidRPr="001152B4">
        <w:rPr>
          <w:sz w:val="26"/>
          <w:szCs w:val="26"/>
        </w:rPr>
        <w:t>.</w:t>
      </w:r>
    </w:p>
    <w:p w14:paraId="06679129" w14:textId="77777777" w:rsidR="00966468" w:rsidRPr="001152B4" w:rsidRDefault="00966468" w:rsidP="00966468">
      <w:pPr>
        <w:rPr>
          <w:sz w:val="26"/>
          <w:szCs w:val="26"/>
        </w:rPr>
      </w:pPr>
      <w:r w:rsidRPr="001152B4">
        <w:rPr>
          <w:sz w:val="26"/>
          <w:szCs w:val="26"/>
        </w:rPr>
        <w:t>The earlier we order, the earlier the manufacturer will deliver.</w:t>
      </w:r>
    </w:p>
    <w:p w14:paraId="7A46D8F3" w14:textId="77777777" w:rsidR="00966468" w:rsidRPr="001152B4" w:rsidRDefault="00966468" w:rsidP="00966468">
      <w:pPr>
        <w:rPr>
          <w:b/>
          <w:color w:val="FF0000"/>
          <w:sz w:val="26"/>
          <w:szCs w:val="26"/>
          <w:u w:val="single"/>
        </w:rPr>
      </w:pPr>
      <w:r w:rsidRPr="001152B4">
        <w:rPr>
          <w:b/>
          <w:color w:val="FF0000"/>
          <w:sz w:val="26"/>
          <w:szCs w:val="26"/>
          <w:u w:val="single"/>
        </w:rPr>
        <w:t>Is it true that healthy 50-64 year olds or Shielding patients should be given a Flu Vaccination?</w:t>
      </w:r>
    </w:p>
    <w:p w14:paraId="0AFDDB71" w14:textId="54B5948D" w:rsidR="00966468" w:rsidRPr="001152B4" w:rsidRDefault="00966468" w:rsidP="00966468">
      <w:pPr>
        <w:rPr>
          <w:sz w:val="26"/>
          <w:szCs w:val="26"/>
        </w:rPr>
      </w:pPr>
      <w:r w:rsidRPr="001152B4">
        <w:rPr>
          <w:sz w:val="26"/>
          <w:szCs w:val="26"/>
        </w:rPr>
        <w:t>This year, the Governmen</w:t>
      </w:r>
      <w:r w:rsidR="006B6019" w:rsidRPr="001152B4">
        <w:rPr>
          <w:sz w:val="26"/>
          <w:szCs w:val="26"/>
        </w:rPr>
        <w:t xml:space="preserve">t </w:t>
      </w:r>
      <w:r w:rsidRPr="001152B4">
        <w:rPr>
          <w:sz w:val="26"/>
          <w:szCs w:val="26"/>
        </w:rPr>
        <w:t xml:space="preserve">announced that vaccines will be available for ‘extra’ groups of patients (those aged between 50 and 64 and Shielding patients and their families).  </w:t>
      </w:r>
    </w:p>
    <w:p w14:paraId="382D3AA4" w14:textId="77777777" w:rsidR="00D13E1A" w:rsidRDefault="00966468" w:rsidP="00966468">
      <w:pPr>
        <w:rPr>
          <w:sz w:val="26"/>
          <w:szCs w:val="26"/>
        </w:rPr>
      </w:pPr>
      <w:r w:rsidRPr="001152B4">
        <w:rPr>
          <w:sz w:val="26"/>
          <w:szCs w:val="26"/>
        </w:rPr>
        <w:t xml:space="preserve">We are really pleased that we can offer this group of patients a vaccine </w:t>
      </w:r>
      <w:proofErr w:type="gramStart"/>
      <w:r w:rsidR="00D13E1A">
        <w:rPr>
          <w:sz w:val="26"/>
          <w:szCs w:val="26"/>
        </w:rPr>
        <w:t>and  we</w:t>
      </w:r>
      <w:proofErr w:type="gramEnd"/>
      <w:r w:rsidR="00D13E1A">
        <w:rPr>
          <w:sz w:val="26"/>
          <w:szCs w:val="26"/>
        </w:rPr>
        <w:t xml:space="preserve"> now have clinics set up for this. Please make an appointment for one at the surgery.</w:t>
      </w:r>
    </w:p>
    <w:p w14:paraId="47D3E499" w14:textId="77777777" w:rsidR="00D13E1A" w:rsidRDefault="00D13E1A" w:rsidP="00966468">
      <w:pPr>
        <w:rPr>
          <w:sz w:val="26"/>
          <w:szCs w:val="26"/>
        </w:rPr>
      </w:pPr>
    </w:p>
    <w:p w14:paraId="26F5ABE8" w14:textId="77777777" w:rsidR="00D13E1A" w:rsidRDefault="00D13E1A" w:rsidP="00966468">
      <w:pPr>
        <w:rPr>
          <w:sz w:val="26"/>
          <w:szCs w:val="26"/>
        </w:rPr>
      </w:pPr>
    </w:p>
    <w:p w14:paraId="39D0B375" w14:textId="77777777" w:rsidR="00D13E1A" w:rsidRDefault="00D13E1A" w:rsidP="00966468">
      <w:pPr>
        <w:rPr>
          <w:sz w:val="26"/>
          <w:szCs w:val="26"/>
        </w:rPr>
      </w:pPr>
    </w:p>
    <w:p w14:paraId="4A4D2C99" w14:textId="7D38C477" w:rsidR="00966468" w:rsidRPr="001152B4" w:rsidRDefault="00D13E1A" w:rsidP="00966468">
      <w:pPr>
        <w:rPr>
          <w:sz w:val="26"/>
          <w:szCs w:val="26"/>
        </w:rPr>
      </w:pPr>
      <w:r>
        <w:rPr>
          <w:sz w:val="26"/>
          <w:szCs w:val="26"/>
        </w:rPr>
        <w:t xml:space="preserve">We are also still vaccinating the following </w:t>
      </w:r>
      <w:proofErr w:type="gramStart"/>
      <w:r>
        <w:rPr>
          <w:sz w:val="26"/>
          <w:szCs w:val="26"/>
        </w:rPr>
        <w:t>patients :</w:t>
      </w:r>
      <w:proofErr w:type="gramEnd"/>
    </w:p>
    <w:p w14:paraId="0752202F" w14:textId="77777777" w:rsidR="00966468" w:rsidRPr="001152B4" w:rsidRDefault="00966468" w:rsidP="00966468">
      <w:pPr>
        <w:numPr>
          <w:ilvl w:val="0"/>
          <w:numId w:val="5"/>
        </w:numPr>
        <w:shd w:val="clear" w:color="auto" w:fill="F1F8FA"/>
        <w:spacing w:after="0" w:line="240" w:lineRule="auto"/>
        <w:ind w:left="0"/>
        <w:rPr>
          <w:rFonts w:ascii="Arial" w:eastAsia="Times New Roman" w:hAnsi="Arial" w:cs="Arial"/>
          <w:b/>
          <w:color w:val="666666"/>
          <w:spacing w:val="-2"/>
          <w:sz w:val="26"/>
          <w:szCs w:val="26"/>
          <w:lang w:eastAsia="en-GB"/>
        </w:rPr>
      </w:pPr>
      <w:r w:rsidRPr="001152B4">
        <w:rPr>
          <w:rFonts w:ascii="Arial" w:eastAsia="Times New Roman" w:hAnsi="Arial" w:cs="Arial"/>
          <w:b/>
          <w:color w:val="666666"/>
          <w:spacing w:val="-2"/>
          <w:sz w:val="26"/>
          <w:szCs w:val="26"/>
          <w:lang w:eastAsia="en-GB"/>
        </w:rPr>
        <w:t>Adults aged 65 and over</w:t>
      </w:r>
    </w:p>
    <w:p w14:paraId="74A94CF0" w14:textId="77777777" w:rsidR="00966468" w:rsidRPr="001152B4" w:rsidRDefault="00966468" w:rsidP="00966468">
      <w:pPr>
        <w:numPr>
          <w:ilvl w:val="0"/>
          <w:numId w:val="5"/>
        </w:numPr>
        <w:shd w:val="clear" w:color="auto" w:fill="F1F8FA"/>
        <w:spacing w:after="0" w:line="240" w:lineRule="auto"/>
        <w:ind w:left="0"/>
        <w:rPr>
          <w:rFonts w:ascii="Arial" w:eastAsia="Times New Roman" w:hAnsi="Arial" w:cs="Arial"/>
          <w:b/>
          <w:color w:val="666666"/>
          <w:spacing w:val="-2"/>
          <w:sz w:val="26"/>
          <w:szCs w:val="26"/>
          <w:lang w:eastAsia="en-GB"/>
        </w:rPr>
      </w:pPr>
      <w:r w:rsidRPr="001152B4">
        <w:rPr>
          <w:rFonts w:ascii="Arial" w:eastAsia="Times New Roman" w:hAnsi="Arial" w:cs="Arial"/>
          <w:b/>
          <w:color w:val="666666"/>
          <w:spacing w:val="-2"/>
          <w:sz w:val="26"/>
          <w:szCs w:val="26"/>
          <w:lang w:eastAsia="en-GB"/>
        </w:rPr>
        <w:t>People with some medical conditions including diabetes, heart failure and asthma</w:t>
      </w:r>
    </w:p>
    <w:p w14:paraId="1DF9974A" w14:textId="77777777" w:rsidR="00966468" w:rsidRPr="001152B4" w:rsidRDefault="00966468" w:rsidP="00966468">
      <w:pPr>
        <w:numPr>
          <w:ilvl w:val="0"/>
          <w:numId w:val="5"/>
        </w:numPr>
        <w:shd w:val="clear" w:color="auto" w:fill="F1F8FA"/>
        <w:spacing w:after="0" w:line="240" w:lineRule="auto"/>
        <w:ind w:left="0"/>
        <w:rPr>
          <w:rFonts w:ascii="Arial" w:eastAsia="Times New Roman" w:hAnsi="Arial" w:cs="Arial"/>
          <w:b/>
          <w:color w:val="666666"/>
          <w:spacing w:val="-2"/>
          <w:sz w:val="26"/>
          <w:szCs w:val="26"/>
          <w:lang w:eastAsia="en-GB"/>
        </w:rPr>
      </w:pPr>
      <w:r w:rsidRPr="001152B4">
        <w:rPr>
          <w:rFonts w:ascii="Arial" w:eastAsia="Times New Roman" w:hAnsi="Arial" w:cs="Arial"/>
          <w:b/>
          <w:color w:val="666666"/>
          <w:spacing w:val="-2"/>
          <w:sz w:val="26"/>
          <w:szCs w:val="26"/>
          <w:lang w:eastAsia="en-GB"/>
        </w:rPr>
        <w:t>People who were required to shield from coronavirus and their household</w:t>
      </w:r>
    </w:p>
    <w:p w14:paraId="0B2DAE5A" w14:textId="77777777" w:rsidR="00966468" w:rsidRPr="001152B4" w:rsidRDefault="00966468" w:rsidP="00966468">
      <w:pPr>
        <w:numPr>
          <w:ilvl w:val="0"/>
          <w:numId w:val="5"/>
        </w:numPr>
        <w:shd w:val="clear" w:color="auto" w:fill="F1F8FA"/>
        <w:spacing w:after="0" w:line="240" w:lineRule="auto"/>
        <w:ind w:left="0"/>
        <w:rPr>
          <w:rFonts w:ascii="Arial" w:eastAsia="Times New Roman" w:hAnsi="Arial" w:cs="Arial"/>
          <w:b/>
          <w:color w:val="666666"/>
          <w:spacing w:val="-2"/>
          <w:sz w:val="26"/>
          <w:szCs w:val="26"/>
          <w:lang w:eastAsia="en-GB"/>
        </w:rPr>
      </w:pPr>
      <w:r w:rsidRPr="001152B4">
        <w:rPr>
          <w:rFonts w:ascii="Arial" w:eastAsia="Times New Roman" w:hAnsi="Arial" w:cs="Arial"/>
          <w:b/>
          <w:color w:val="666666"/>
          <w:spacing w:val="-2"/>
          <w:sz w:val="26"/>
          <w:szCs w:val="26"/>
          <w:lang w:eastAsia="en-GB"/>
        </w:rPr>
        <w:t>Pregnant women</w:t>
      </w:r>
    </w:p>
    <w:p w14:paraId="72867C92" w14:textId="77777777" w:rsidR="00966468" w:rsidRPr="001152B4" w:rsidRDefault="00966468" w:rsidP="00966468">
      <w:pPr>
        <w:numPr>
          <w:ilvl w:val="0"/>
          <w:numId w:val="5"/>
        </w:numPr>
        <w:shd w:val="clear" w:color="auto" w:fill="F1F8FA"/>
        <w:spacing w:after="0" w:line="240" w:lineRule="auto"/>
        <w:ind w:left="0"/>
        <w:rPr>
          <w:rFonts w:ascii="Arial" w:eastAsia="Times New Roman" w:hAnsi="Arial" w:cs="Arial"/>
          <w:b/>
          <w:color w:val="666666"/>
          <w:spacing w:val="-2"/>
          <w:sz w:val="26"/>
          <w:szCs w:val="26"/>
          <w:lang w:eastAsia="en-GB"/>
        </w:rPr>
      </w:pPr>
      <w:r w:rsidRPr="001152B4">
        <w:rPr>
          <w:rFonts w:ascii="Arial" w:eastAsia="Times New Roman" w:hAnsi="Arial" w:cs="Arial"/>
          <w:b/>
          <w:color w:val="666666"/>
          <w:spacing w:val="-2"/>
          <w:sz w:val="26"/>
          <w:szCs w:val="26"/>
          <w:lang w:eastAsia="en-GB"/>
        </w:rPr>
        <w:t>Children aged between two and 11</w:t>
      </w:r>
    </w:p>
    <w:p w14:paraId="2C65F0FD" w14:textId="77777777" w:rsidR="00966468" w:rsidRDefault="00966468" w:rsidP="00966468">
      <w:pPr>
        <w:numPr>
          <w:ilvl w:val="0"/>
          <w:numId w:val="5"/>
        </w:numPr>
        <w:shd w:val="clear" w:color="auto" w:fill="F1F8FA"/>
        <w:spacing w:after="0" w:line="240" w:lineRule="auto"/>
        <w:ind w:left="0"/>
        <w:rPr>
          <w:rFonts w:ascii="Arial" w:eastAsia="Times New Roman" w:hAnsi="Arial" w:cs="Arial"/>
          <w:b/>
          <w:color w:val="666666"/>
          <w:spacing w:val="-2"/>
          <w:sz w:val="26"/>
          <w:szCs w:val="26"/>
          <w:lang w:eastAsia="en-GB"/>
        </w:rPr>
      </w:pPr>
      <w:r w:rsidRPr="001152B4">
        <w:rPr>
          <w:rFonts w:ascii="Arial" w:eastAsia="Times New Roman" w:hAnsi="Arial" w:cs="Arial"/>
          <w:b/>
          <w:color w:val="666666"/>
          <w:spacing w:val="-2"/>
          <w:sz w:val="26"/>
          <w:szCs w:val="26"/>
          <w:lang w:eastAsia="en-GB"/>
        </w:rPr>
        <w:t>Health and social care workers</w:t>
      </w:r>
    </w:p>
    <w:p w14:paraId="05D60B89" w14:textId="77777777" w:rsidR="00D13E1A" w:rsidRPr="001152B4" w:rsidRDefault="00D13E1A" w:rsidP="00966468">
      <w:pPr>
        <w:numPr>
          <w:ilvl w:val="0"/>
          <w:numId w:val="5"/>
        </w:numPr>
        <w:shd w:val="clear" w:color="auto" w:fill="F1F8FA"/>
        <w:spacing w:after="0" w:line="240" w:lineRule="auto"/>
        <w:ind w:left="0"/>
        <w:rPr>
          <w:rFonts w:ascii="Arial" w:eastAsia="Times New Roman" w:hAnsi="Arial" w:cs="Arial"/>
          <w:b/>
          <w:color w:val="666666"/>
          <w:spacing w:val="-2"/>
          <w:sz w:val="26"/>
          <w:szCs w:val="26"/>
          <w:lang w:eastAsia="en-GB"/>
        </w:rPr>
      </w:pPr>
    </w:p>
    <w:p w14:paraId="7F7B2FF0" w14:textId="77777777" w:rsidR="00966468" w:rsidRPr="001152B4" w:rsidRDefault="00966468" w:rsidP="00966468">
      <w:pPr>
        <w:rPr>
          <w:b/>
          <w:color w:val="FF0000"/>
          <w:sz w:val="26"/>
          <w:szCs w:val="26"/>
          <w:u w:val="single"/>
        </w:rPr>
      </w:pPr>
      <w:r w:rsidRPr="001152B4">
        <w:rPr>
          <w:b/>
          <w:color w:val="FF0000"/>
          <w:sz w:val="26"/>
          <w:szCs w:val="26"/>
          <w:u w:val="single"/>
        </w:rPr>
        <w:t>Why are your clinics so late this year?</w:t>
      </w:r>
    </w:p>
    <w:p w14:paraId="33EB0778" w14:textId="33C3BC71" w:rsidR="00966468" w:rsidRPr="001152B4" w:rsidRDefault="006B6019" w:rsidP="00966468">
      <w:pPr>
        <w:rPr>
          <w:sz w:val="26"/>
          <w:szCs w:val="26"/>
        </w:rPr>
      </w:pPr>
      <w:r w:rsidRPr="001152B4">
        <w:rPr>
          <w:noProof/>
          <w:sz w:val="26"/>
          <w:szCs w:val="26"/>
          <w:lang w:val="en-GB" w:eastAsia="en-GB"/>
        </w:rPr>
        <w:drawing>
          <wp:anchor distT="0" distB="0" distL="114300" distR="114300" simplePos="0" relativeHeight="251679744" behindDoc="1" locked="0" layoutInCell="1" allowOverlap="1" wp14:anchorId="05DA37D6" wp14:editId="1D90E358">
            <wp:simplePos x="0" y="0"/>
            <wp:positionH relativeFrom="column">
              <wp:posOffset>4849495</wp:posOffset>
            </wp:positionH>
            <wp:positionV relativeFrom="paragraph">
              <wp:posOffset>46355</wp:posOffset>
            </wp:positionV>
            <wp:extent cx="1460500" cy="944880"/>
            <wp:effectExtent l="0" t="0" r="6350" b="7620"/>
            <wp:wrapTight wrapText="bothSides">
              <wp:wrapPolygon edited="0">
                <wp:start x="0" y="0"/>
                <wp:lineTo x="0" y="21339"/>
                <wp:lineTo x="21412" y="21339"/>
                <wp:lineTo x="2141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0500" cy="944880"/>
                    </a:xfrm>
                    <a:prstGeom prst="rect">
                      <a:avLst/>
                    </a:prstGeom>
                  </pic:spPr>
                </pic:pic>
              </a:graphicData>
            </a:graphic>
            <wp14:sizeRelH relativeFrom="page">
              <wp14:pctWidth>0</wp14:pctWidth>
            </wp14:sizeRelH>
            <wp14:sizeRelV relativeFrom="page">
              <wp14:pctHeight>0</wp14:pctHeight>
            </wp14:sizeRelV>
          </wp:anchor>
        </w:drawing>
      </w:r>
      <w:r w:rsidR="00966468" w:rsidRPr="001152B4">
        <w:rPr>
          <w:sz w:val="26"/>
          <w:szCs w:val="26"/>
        </w:rPr>
        <w:t xml:space="preserve">Our first flu clinic is held the day after we </w:t>
      </w:r>
      <w:r w:rsidR="001F1C4D" w:rsidRPr="001152B4">
        <w:rPr>
          <w:sz w:val="26"/>
          <w:szCs w:val="26"/>
        </w:rPr>
        <w:t>r</w:t>
      </w:r>
      <w:r w:rsidR="00966468" w:rsidRPr="001152B4">
        <w:rPr>
          <w:sz w:val="26"/>
          <w:szCs w:val="26"/>
        </w:rPr>
        <w:t>eceive the vaccines.</w:t>
      </w:r>
    </w:p>
    <w:p w14:paraId="5A8A550B" w14:textId="43007A82" w:rsidR="00966468" w:rsidRPr="001152B4" w:rsidRDefault="001F1C4D" w:rsidP="00966468">
      <w:pPr>
        <w:rPr>
          <w:sz w:val="26"/>
          <w:szCs w:val="26"/>
        </w:rPr>
      </w:pPr>
      <w:r w:rsidRPr="001152B4">
        <w:rPr>
          <w:sz w:val="26"/>
          <w:szCs w:val="26"/>
        </w:rPr>
        <w:t>Thi</w:t>
      </w:r>
      <w:r w:rsidR="001152B4" w:rsidRPr="001152B4">
        <w:rPr>
          <w:sz w:val="26"/>
          <w:szCs w:val="26"/>
        </w:rPr>
        <w:t xml:space="preserve">s year, our flu vaccine deliveries are </w:t>
      </w:r>
      <w:r w:rsidR="00966468" w:rsidRPr="001152B4">
        <w:rPr>
          <w:sz w:val="26"/>
          <w:szCs w:val="26"/>
        </w:rPr>
        <w:t>10</w:t>
      </w:r>
      <w:r w:rsidR="00966468" w:rsidRPr="001152B4">
        <w:rPr>
          <w:sz w:val="26"/>
          <w:szCs w:val="26"/>
          <w:vertAlign w:val="superscript"/>
        </w:rPr>
        <w:t>th</w:t>
      </w:r>
      <w:r w:rsidR="00966468" w:rsidRPr="001152B4">
        <w:rPr>
          <w:sz w:val="26"/>
          <w:szCs w:val="26"/>
        </w:rPr>
        <w:t xml:space="preserve"> September and 13</w:t>
      </w:r>
      <w:r w:rsidR="00966468" w:rsidRPr="001152B4">
        <w:rPr>
          <w:sz w:val="26"/>
          <w:szCs w:val="26"/>
          <w:vertAlign w:val="superscript"/>
        </w:rPr>
        <w:t>th</w:t>
      </w:r>
      <w:r w:rsidR="00966468" w:rsidRPr="001152B4">
        <w:rPr>
          <w:sz w:val="26"/>
          <w:szCs w:val="26"/>
        </w:rPr>
        <w:t xml:space="preserve"> November.</w:t>
      </w:r>
    </w:p>
    <w:p w14:paraId="39AE57A5" w14:textId="6EFF1974" w:rsidR="00966468" w:rsidRPr="001152B4" w:rsidRDefault="00D538C2" w:rsidP="00966468">
      <w:pPr>
        <w:rPr>
          <w:sz w:val="26"/>
          <w:szCs w:val="26"/>
        </w:rPr>
      </w:pPr>
      <w:r>
        <w:rPr>
          <w:sz w:val="26"/>
          <w:szCs w:val="26"/>
        </w:rPr>
        <w:t>In addition, normally</w:t>
      </w:r>
      <w:r w:rsidR="00966468" w:rsidRPr="001152B4">
        <w:rPr>
          <w:sz w:val="26"/>
          <w:szCs w:val="26"/>
        </w:rPr>
        <w:t xml:space="preserve"> at a flu clinic, we vaccinate one patient every minute.  This year, due to Covid, we have to schedule 3 minutes per patient so that we can maintain social distancing and don’t have too many</w:t>
      </w:r>
      <w:r w:rsidR="001152B4" w:rsidRPr="001152B4">
        <w:rPr>
          <w:sz w:val="26"/>
          <w:szCs w:val="26"/>
        </w:rPr>
        <w:t xml:space="preserve"> p</w:t>
      </w:r>
      <w:r>
        <w:rPr>
          <w:sz w:val="26"/>
          <w:szCs w:val="26"/>
        </w:rPr>
        <w:t>a</w:t>
      </w:r>
      <w:r w:rsidR="001152B4" w:rsidRPr="001152B4">
        <w:rPr>
          <w:sz w:val="26"/>
          <w:szCs w:val="26"/>
        </w:rPr>
        <w:t>tients</w:t>
      </w:r>
      <w:r w:rsidR="00966468" w:rsidRPr="001152B4">
        <w:rPr>
          <w:sz w:val="26"/>
          <w:szCs w:val="26"/>
        </w:rPr>
        <w:t xml:space="preserve"> in the building at any time.  </w:t>
      </w:r>
    </w:p>
    <w:p w14:paraId="706536F2" w14:textId="06F08073" w:rsidR="00966468" w:rsidRPr="001152B4" w:rsidRDefault="006B6019" w:rsidP="00966468">
      <w:pPr>
        <w:rPr>
          <w:b/>
          <w:color w:val="FF0000"/>
          <w:sz w:val="26"/>
          <w:szCs w:val="26"/>
          <w:u w:val="single"/>
        </w:rPr>
      </w:pPr>
      <w:r w:rsidRPr="001152B4">
        <w:rPr>
          <w:noProof/>
          <w:color w:val="FF0000"/>
          <w:sz w:val="26"/>
          <w:szCs w:val="26"/>
          <w:lang w:val="en-GB" w:eastAsia="en-GB"/>
        </w:rPr>
        <w:drawing>
          <wp:anchor distT="0" distB="0" distL="114300" distR="114300" simplePos="0" relativeHeight="251680768" behindDoc="1" locked="0" layoutInCell="1" allowOverlap="1" wp14:anchorId="40226F89" wp14:editId="3E81D166">
            <wp:simplePos x="0" y="0"/>
            <wp:positionH relativeFrom="column">
              <wp:posOffset>4006215</wp:posOffset>
            </wp:positionH>
            <wp:positionV relativeFrom="paragraph">
              <wp:posOffset>462915</wp:posOffset>
            </wp:positionV>
            <wp:extent cx="2075815" cy="1120775"/>
            <wp:effectExtent l="0" t="0" r="635" b="3175"/>
            <wp:wrapTight wrapText="bothSides">
              <wp:wrapPolygon edited="0">
                <wp:start x="0" y="0"/>
                <wp:lineTo x="0" y="21294"/>
                <wp:lineTo x="21408" y="21294"/>
                <wp:lineTo x="2140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3.png"/>
                    <pic:cNvPicPr/>
                  </pic:nvPicPr>
                  <pic:blipFill>
                    <a:blip r:embed="rId11">
                      <a:extLst>
                        <a:ext uri="{28A0092B-C50C-407E-A947-70E740481C1C}">
                          <a14:useLocalDpi xmlns:a14="http://schemas.microsoft.com/office/drawing/2010/main" val="0"/>
                        </a:ext>
                      </a:extLst>
                    </a:blip>
                    <a:stretch>
                      <a:fillRect/>
                    </a:stretch>
                  </pic:blipFill>
                  <pic:spPr>
                    <a:xfrm>
                      <a:off x="0" y="0"/>
                      <a:ext cx="2075815" cy="1120775"/>
                    </a:xfrm>
                    <a:prstGeom prst="rect">
                      <a:avLst/>
                    </a:prstGeom>
                  </pic:spPr>
                </pic:pic>
              </a:graphicData>
            </a:graphic>
            <wp14:sizeRelH relativeFrom="page">
              <wp14:pctWidth>0</wp14:pctWidth>
            </wp14:sizeRelH>
            <wp14:sizeRelV relativeFrom="page">
              <wp14:pctHeight>0</wp14:pctHeight>
            </wp14:sizeRelV>
          </wp:anchor>
        </w:drawing>
      </w:r>
      <w:r w:rsidR="00966468" w:rsidRPr="001152B4">
        <w:rPr>
          <w:b/>
          <w:color w:val="FF0000"/>
          <w:sz w:val="26"/>
          <w:szCs w:val="26"/>
          <w:u w:val="single"/>
        </w:rPr>
        <w:t>Why did an 80 year old get their vaccine in September but a 64 year old with diabetes has to wait until November?</w:t>
      </w:r>
    </w:p>
    <w:p w14:paraId="75F9D23B" w14:textId="5D07D1C7" w:rsidR="00966468" w:rsidRPr="001152B4" w:rsidRDefault="00966468" w:rsidP="00966468">
      <w:pPr>
        <w:rPr>
          <w:sz w:val="26"/>
          <w:szCs w:val="26"/>
        </w:rPr>
      </w:pPr>
      <w:r w:rsidRPr="001152B4">
        <w:rPr>
          <w:sz w:val="26"/>
          <w:szCs w:val="26"/>
        </w:rPr>
        <w:t>This is because there are two different types of vaccine.  One for Under 65’s and one for Over 65’s.  They come from different manufacturers and have been delivered at different times.</w:t>
      </w:r>
    </w:p>
    <w:p w14:paraId="2F40AB0A" w14:textId="7F853572" w:rsidR="005F40D3" w:rsidRPr="001152B4" w:rsidRDefault="005F40D3" w:rsidP="00966468">
      <w:pPr>
        <w:rPr>
          <w:sz w:val="26"/>
          <w:szCs w:val="26"/>
        </w:rPr>
      </w:pPr>
      <w:bookmarkStart w:id="0" w:name="_GoBack"/>
      <w:bookmarkEnd w:id="0"/>
      <w:r w:rsidRPr="001152B4">
        <w:rPr>
          <w:bCs/>
          <w:noProof/>
          <w:sz w:val="26"/>
          <w:szCs w:val="26"/>
          <w:lang w:val="en-GB" w:eastAsia="en-GB"/>
        </w:rPr>
        <w:drawing>
          <wp:anchor distT="0" distB="0" distL="114300" distR="114300" simplePos="0" relativeHeight="251685888" behindDoc="0" locked="0" layoutInCell="1" allowOverlap="1" wp14:anchorId="70624486" wp14:editId="1B83A974">
            <wp:simplePos x="0" y="0"/>
            <wp:positionH relativeFrom="column">
              <wp:posOffset>2413635</wp:posOffset>
            </wp:positionH>
            <wp:positionV relativeFrom="paragraph">
              <wp:posOffset>372745</wp:posOffset>
            </wp:positionV>
            <wp:extent cx="866140" cy="866140"/>
            <wp:effectExtent l="114300" t="0" r="12446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1.png"/>
                    <pic:cNvPicPr/>
                  </pic:nvPicPr>
                  <pic:blipFill>
                    <a:blip r:embed="rId12" cstate="print">
                      <a:extLst>
                        <a:ext uri="{28A0092B-C50C-407E-A947-70E740481C1C}">
                          <a14:useLocalDpi xmlns:a14="http://schemas.microsoft.com/office/drawing/2010/main" val="0"/>
                        </a:ext>
                      </a:extLst>
                    </a:blip>
                    <a:stretch>
                      <a:fillRect/>
                    </a:stretch>
                  </pic:blipFill>
                  <pic:spPr>
                    <a:xfrm rot="2628016">
                      <a:off x="0" y="0"/>
                      <a:ext cx="866140" cy="866140"/>
                    </a:xfrm>
                    <a:prstGeom prst="rect">
                      <a:avLst/>
                    </a:prstGeom>
                  </pic:spPr>
                </pic:pic>
              </a:graphicData>
            </a:graphic>
            <wp14:sizeRelH relativeFrom="page">
              <wp14:pctWidth>0</wp14:pctWidth>
            </wp14:sizeRelH>
            <wp14:sizeRelV relativeFrom="page">
              <wp14:pctHeight>0</wp14:pctHeight>
            </wp14:sizeRelV>
          </wp:anchor>
        </w:drawing>
      </w:r>
      <w:r w:rsidRPr="001152B4">
        <w:rPr>
          <w:bCs/>
          <w:noProof/>
          <w:sz w:val="26"/>
          <w:szCs w:val="26"/>
          <w:lang w:val="en-GB" w:eastAsia="en-GB"/>
        </w:rPr>
        <w:drawing>
          <wp:anchor distT="0" distB="0" distL="114300" distR="114300" simplePos="0" relativeHeight="251687936" behindDoc="0" locked="0" layoutInCell="1" allowOverlap="1" wp14:anchorId="3790BB42" wp14:editId="32B321D6">
            <wp:simplePos x="0" y="0"/>
            <wp:positionH relativeFrom="column">
              <wp:posOffset>450215</wp:posOffset>
            </wp:positionH>
            <wp:positionV relativeFrom="paragraph">
              <wp:posOffset>361950</wp:posOffset>
            </wp:positionV>
            <wp:extent cx="874395" cy="894080"/>
            <wp:effectExtent l="190500" t="0" r="11620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1.png"/>
                    <pic:cNvPicPr/>
                  </pic:nvPicPr>
                  <pic:blipFill>
                    <a:blip r:embed="rId13" cstate="print">
                      <a:extLst>
                        <a:ext uri="{28A0092B-C50C-407E-A947-70E740481C1C}">
                          <a14:useLocalDpi xmlns:a14="http://schemas.microsoft.com/office/drawing/2010/main" val="0"/>
                        </a:ext>
                      </a:extLst>
                    </a:blip>
                    <a:stretch>
                      <a:fillRect/>
                    </a:stretch>
                  </pic:blipFill>
                  <pic:spPr>
                    <a:xfrm rot="2628016">
                      <a:off x="0" y="0"/>
                      <a:ext cx="874395" cy="894080"/>
                    </a:xfrm>
                    <a:prstGeom prst="rect">
                      <a:avLst/>
                    </a:prstGeom>
                  </pic:spPr>
                </pic:pic>
              </a:graphicData>
            </a:graphic>
            <wp14:sizeRelH relativeFrom="page">
              <wp14:pctWidth>0</wp14:pctWidth>
            </wp14:sizeRelH>
            <wp14:sizeRelV relativeFrom="page">
              <wp14:pctHeight>0</wp14:pctHeight>
            </wp14:sizeRelV>
          </wp:anchor>
        </w:drawing>
      </w:r>
      <w:r w:rsidRPr="001152B4">
        <w:rPr>
          <w:bCs/>
          <w:noProof/>
          <w:sz w:val="26"/>
          <w:szCs w:val="26"/>
          <w:lang w:val="en-GB" w:eastAsia="en-GB"/>
        </w:rPr>
        <w:drawing>
          <wp:anchor distT="0" distB="0" distL="114300" distR="114300" simplePos="0" relativeHeight="251683840" behindDoc="0" locked="0" layoutInCell="1" allowOverlap="1" wp14:anchorId="3C4822FA" wp14:editId="1F6CBB59">
            <wp:simplePos x="0" y="0"/>
            <wp:positionH relativeFrom="column">
              <wp:posOffset>2855595</wp:posOffset>
            </wp:positionH>
            <wp:positionV relativeFrom="paragraph">
              <wp:posOffset>55245</wp:posOffset>
            </wp:positionV>
            <wp:extent cx="866140" cy="866140"/>
            <wp:effectExtent l="114300" t="0" r="12446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1.png"/>
                    <pic:cNvPicPr/>
                  </pic:nvPicPr>
                  <pic:blipFill>
                    <a:blip r:embed="rId12" cstate="print">
                      <a:extLst>
                        <a:ext uri="{28A0092B-C50C-407E-A947-70E740481C1C}">
                          <a14:useLocalDpi xmlns:a14="http://schemas.microsoft.com/office/drawing/2010/main" val="0"/>
                        </a:ext>
                      </a:extLst>
                    </a:blip>
                    <a:stretch>
                      <a:fillRect/>
                    </a:stretch>
                  </pic:blipFill>
                  <pic:spPr>
                    <a:xfrm rot="2628016">
                      <a:off x="0" y="0"/>
                      <a:ext cx="866140" cy="866140"/>
                    </a:xfrm>
                    <a:prstGeom prst="rect">
                      <a:avLst/>
                    </a:prstGeom>
                  </pic:spPr>
                </pic:pic>
              </a:graphicData>
            </a:graphic>
            <wp14:sizeRelH relativeFrom="page">
              <wp14:pctWidth>0</wp14:pctWidth>
            </wp14:sizeRelH>
            <wp14:sizeRelV relativeFrom="page">
              <wp14:pctHeight>0</wp14:pctHeight>
            </wp14:sizeRelV>
          </wp:anchor>
        </w:drawing>
      </w:r>
    </w:p>
    <w:p w14:paraId="5EEE58C7" w14:textId="03D2BE6A" w:rsidR="005F40D3" w:rsidRPr="001152B4" w:rsidRDefault="005F40D3" w:rsidP="00966468">
      <w:pPr>
        <w:rPr>
          <w:sz w:val="26"/>
          <w:szCs w:val="26"/>
        </w:rPr>
      </w:pPr>
    </w:p>
    <w:p w14:paraId="78D0A255" w14:textId="77777777" w:rsidR="005F40D3" w:rsidRPr="001152B4" w:rsidRDefault="005F40D3" w:rsidP="00966468">
      <w:pPr>
        <w:rPr>
          <w:sz w:val="26"/>
          <w:szCs w:val="26"/>
        </w:rPr>
      </w:pPr>
    </w:p>
    <w:p w14:paraId="76826CC2" w14:textId="77777777" w:rsidR="001152B4" w:rsidRDefault="001152B4" w:rsidP="00966468">
      <w:pPr>
        <w:rPr>
          <w:sz w:val="26"/>
          <w:szCs w:val="26"/>
        </w:rPr>
      </w:pPr>
    </w:p>
    <w:p w14:paraId="0C030611" w14:textId="3F7E285A" w:rsidR="00966468" w:rsidRPr="001152B4" w:rsidRDefault="00966468" w:rsidP="00966468">
      <w:pPr>
        <w:rPr>
          <w:sz w:val="26"/>
          <w:szCs w:val="26"/>
        </w:rPr>
      </w:pPr>
      <w:r w:rsidRPr="001152B4">
        <w:rPr>
          <w:sz w:val="26"/>
          <w:szCs w:val="26"/>
        </w:rPr>
        <w:t xml:space="preserve">Finally, thank you for being so patient with us this year.  We know it’s been confusing and it may feel as though we’re being unhelpful by not booking your vaccination or </w:t>
      </w:r>
      <w:r w:rsidR="001F1C4D" w:rsidRPr="001152B4">
        <w:rPr>
          <w:sz w:val="26"/>
          <w:szCs w:val="26"/>
        </w:rPr>
        <w:t>not letting you wait in the waiting room</w:t>
      </w:r>
    </w:p>
    <w:p w14:paraId="6B0C6B8D" w14:textId="1370246E" w:rsidR="00966468" w:rsidRPr="001152B4" w:rsidRDefault="001F1C4D" w:rsidP="00966468">
      <w:pPr>
        <w:rPr>
          <w:sz w:val="26"/>
          <w:szCs w:val="26"/>
        </w:rPr>
      </w:pPr>
      <w:r w:rsidRPr="001152B4">
        <w:rPr>
          <w:sz w:val="26"/>
          <w:szCs w:val="26"/>
        </w:rPr>
        <w:t>Although w</w:t>
      </w:r>
      <w:r w:rsidR="00966468" w:rsidRPr="001152B4">
        <w:rPr>
          <w:sz w:val="26"/>
          <w:szCs w:val="26"/>
        </w:rPr>
        <w:t xml:space="preserve">e are open as usual we need to make sure that we don’t have too many patients in the waiting room at any time so that we can maintain social distancing.  </w:t>
      </w:r>
    </w:p>
    <w:p w14:paraId="5686F4F6" w14:textId="13BE4090" w:rsidR="00966468" w:rsidRPr="001152B4" w:rsidRDefault="00966468" w:rsidP="00966468">
      <w:pPr>
        <w:rPr>
          <w:sz w:val="26"/>
          <w:szCs w:val="26"/>
        </w:rPr>
      </w:pPr>
      <w:r w:rsidRPr="001152B4">
        <w:rPr>
          <w:sz w:val="26"/>
          <w:szCs w:val="26"/>
        </w:rPr>
        <w:t xml:space="preserve">The Practice is a place where the people who visit are sick, frail or elderly and we must do everything we can to keep you all safe.  </w:t>
      </w:r>
    </w:p>
    <w:p w14:paraId="3044122D" w14:textId="6751B9F2" w:rsidR="002557C2" w:rsidRPr="002557C2" w:rsidRDefault="00966468" w:rsidP="006D133B">
      <w:pPr>
        <w:rPr>
          <w:bCs/>
          <w:szCs w:val="32"/>
        </w:rPr>
      </w:pPr>
      <w:r w:rsidRPr="001152B4">
        <w:rPr>
          <w:sz w:val="26"/>
          <w:szCs w:val="26"/>
        </w:rPr>
        <w:t>T</w:t>
      </w:r>
      <w:r w:rsidR="005F40D3" w:rsidRPr="001152B4">
        <w:rPr>
          <w:sz w:val="26"/>
          <w:szCs w:val="26"/>
        </w:rPr>
        <w:t xml:space="preserve">hank you for your understanding. </w:t>
      </w:r>
      <w:r w:rsidR="005F40D3" w:rsidRPr="001152B4">
        <w:rPr>
          <w:color w:val="70AD47" w:themeColor="accent6"/>
          <w:sz w:val="26"/>
          <w:szCs w:val="26"/>
        </w:rPr>
        <w:t xml:space="preserve">      </w:t>
      </w:r>
      <w:r w:rsidR="001F1C4D">
        <w:rPr>
          <w:color w:val="70AD47" w:themeColor="accent6"/>
          <w:sz w:val="28"/>
          <w:szCs w:val="28"/>
        </w:rPr>
        <w:t xml:space="preserve"> </w:t>
      </w:r>
    </w:p>
    <w:sectPr w:rsidR="002557C2" w:rsidRPr="002557C2" w:rsidSect="00B75138">
      <w:type w:val="continuous"/>
      <w:pgSz w:w="12240" w:h="15840"/>
      <w:pgMar w:top="567"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46217"/>
    <w:multiLevelType w:val="multilevel"/>
    <w:tmpl w:val="B48CC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9E6E2B"/>
    <w:multiLevelType w:val="multilevel"/>
    <w:tmpl w:val="6000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BA2810"/>
    <w:multiLevelType w:val="multilevel"/>
    <w:tmpl w:val="4702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AB81409"/>
    <w:multiLevelType w:val="multilevel"/>
    <w:tmpl w:val="9EA0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8717447"/>
    <w:multiLevelType w:val="multilevel"/>
    <w:tmpl w:val="1826D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F5F"/>
    <w:rsid w:val="0003726D"/>
    <w:rsid w:val="00047A48"/>
    <w:rsid w:val="00074429"/>
    <w:rsid w:val="000D5D21"/>
    <w:rsid w:val="001152B4"/>
    <w:rsid w:val="00147ED6"/>
    <w:rsid w:val="00150294"/>
    <w:rsid w:val="0015048E"/>
    <w:rsid w:val="00160C96"/>
    <w:rsid w:val="00176813"/>
    <w:rsid w:val="00177645"/>
    <w:rsid w:val="00186C3D"/>
    <w:rsid w:val="00187E04"/>
    <w:rsid w:val="001928FE"/>
    <w:rsid w:val="00196A6D"/>
    <w:rsid w:val="001B10E1"/>
    <w:rsid w:val="001B263F"/>
    <w:rsid w:val="001C35EC"/>
    <w:rsid w:val="001F1C4D"/>
    <w:rsid w:val="00205C17"/>
    <w:rsid w:val="00207274"/>
    <w:rsid w:val="002127E6"/>
    <w:rsid w:val="002352B0"/>
    <w:rsid w:val="00242A01"/>
    <w:rsid w:val="002557C2"/>
    <w:rsid w:val="002665B6"/>
    <w:rsid w:val="00273617"/>
    <w:rsid w:val="002B0159"/>
    <w:rsid w:val="002C15E6"/>
    <w:rsid w:val="002D54F6"/>
    <w:rsid w:val="002E6BB8"/>
    <w:rsid w:val="00311E79"/>
    <w:rsid w:val="003163B2"/>
    <w:rsid w:val="00323AF6"/>
    <w:rsid w:val="00331CAE"/>
    <w:rsid w:val="00394305"/>
    <w:rsid w:val="003C44F6"/>
    <w:rsid w:val="003E58D2"/>
    <w:rsid w:val="003F7E08"/>
    <w:rsid w:val="00422DB0"/>
    <w:rsid w:val="00426368"/>
    <w:rsid w:val="00447CC6"/>
    <w:rsid w:val="0046538B"/>
    <w:rsid w:val="004C49D6"/>
    <w:rsid w:val="004E643A"/>
    <w:rsid w:val="004F081B"/>
    <w:rsid w:val="00501ABF"/>
    <w:rsid w:val="00506996"/>
    <w:rsid w:val="00516DCD"/>
    <w:rsid w:val="00561ED9"/>
    <w:rsid w:val="005866C0"/>
    <w:rsid w:val="005D2393"/>
    <w:rsid w:val="005F1EBE"/>
    <w:rsid w:val="005F40D3"/>
    <w:rsid w:val="005F46BD"/>
    <w:rsid w:val="00604818"/>
    <w:rsid w:val="00620E1C"/>
    <w:rsid w:val="006B6019"/>
    <w:rsid w:val="006D133B"/>
    <w:rsid w:val="006E56CA"/>
    <w:rsid w:val="00700E4D"/>
    <w:rsid w:val="00722279"/>
    <w:rsid w:val="00741315"/>
    <w:rsid w:val="00752FFD"/>
    <w:rsid w:val="00766753"/>
    <w:rsid w:val="00791DE8"/>
    <w:rsid w:val="007C44D6"/>
    <w:rsid w:val="007C5964"/>
    <w:rsid w:val="007E12B6"/>
    <w:rsid w:val="00843A9A"/>
    <w:rsid w:val="00870B32"/>
    <w:rsid w:val="00871F5F"/>
    <w:rsid w:val="008903EF"/>
    <w:rsid w:val="008B745E"/>
    <w:rsid w:val="008D29E4"/>
    <w:rsid w:val="008F0609"/>
    <w:rsid w:val="008F4D5B"/>
    <w:rsid w:val="009525B7"/>
    <w:rsid w:val="0096122A"/>
    <w:rsid w:val="00966468"/>
    <w:rsid w:val="009737C2"/>
    <w:rsid w:val="00997DF1"/>
    <w:rsid w:val="009C2FD1"/>
    <w:rsid w:val="009D0EDA"/>
    <w:rsid w:val="009D1CC2"/>
    <w:rsid w:val="009D7A1A"/>
    <w:rsid w:val="009E1D42"/>
    <w:rsid w:val="00A07B65"/>
    <w:rsid w:val="00A25D85"/>
    <w:rsid w:val="00A31EE5"/>
    <w:rsid w:val="00A760FD"/>
    <w:rsid w:val="00A772CE"/>
    <w:rsid w:val="00AB344C"/>
    <w:rsid w:val="00AC3907"/>
    <w:rsid w:val="00AE152F"/>
    <w:rsid w:val="00AE4F26"/>
    <w:rsid w:val="00B00DA5"/>
    <w:rsid w:val="00B13BFB"/>
    <w:rsid w:val="00B43C56"/>
    <w:rsid w:val="00B57AEA"/>
    <w:rsid w:val="00B74DE8"/>
    <w:rsid w:val="00B75138"/>
    <w:rsid w:val="00B967CC"/>
    <w:rsid w:val="00BE7AB3"/>
    <w:rsid w:val="00C55069"/>
    <w:rsid w:val="00C64287"/>
    <w:rsid w:val="00CB107F"/>
    <w:rsid w:val="00CD0124"/>
    <w:rsid w:val="00CF6774"/>
    <w:rsid w:val="00D13E1A"/>
    <w:rsid w:val="00D15429"/>
    <w:rsid w:val="00D15C11"/>
    <w:rsid w:val="00D538C2"/>
    <w:rsid w:val="00DF0EAA"/>
    <w:rsid w:val="00E0730B"/>
    <w:rsid w:val="00E33915"/>
    <w:rsid w:val="00EB47A7"/>
    <w:rsid w:val="00EB5E13"/>
    <w:rsid w:val="00F074C7"/>
    <w:rsid w:val="00F13069"/>
    <w:rsid w:val="00F507B2"/>
    <w:rsid w:val="00F926CB"/>
    <w:rsid w:val="00FA1EBA"/>
    <w:rsid w:val="00FF2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1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502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0D5D21"/>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7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66753"/>
    <w:pPr>
      <w:spacing w:after="0" w:line="240" w:lineRule="auto"/>
      <w:jc w:val="center"/>
    </w:pPr>
    <w:rPr>
      <w:rFonts w:ascii="Arial" w:eastAsia="Times New Roman" w:hAnsi="Arial" w:cs="Times New Roman"/>
      <w:b/>
      <w:bCs/>
      <w:sz w:val="32"/>
      <w:szCs w:val="24"/>
      <w:lang w:val="en-GB"/>
    </w:rPr>
  </w:style>
  <w:style w:type="character" w:customStyle="1" w:styleId="BodyTextChar">
    <w:name w:val="Body Text Char"/>
    <w:basedOn w:val="DefaultParagraphFont"/>
    <w:link w:val="BodyText"/>
    <w:rsid w:val="00766753"/>
    <w:rPr>
      <w:rFonts w:ascii="Arial" w:eastAsia="Times New Roman" w:hAnsi="Arial" w:cs="Times New Roman"/>
      <w:b/>
      <w:bCs/>
      <w:sz w:val="32"/>
      <w:szCs w:val="24"/>
      <w:lang w:val="en-GB"/>
    </w:rPr>
  </w:style>
  <w:style w:type="paragraph" w:styleId="BalloonText">
    <w:name w:val="Balloon Text"/>
    <w:basedOn w:val="Normal"/>
    <w:link w:val="BalloonTextChar"/>
    <w:uiPriority w:val="99"/>
    <w:semiHidden/>
    <w:unhideWhenUsed/>
    <w:rsid w:val="00DF0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EAA"/>
    <w:rPr>
      <w:rFonts w:ascii="Tahoma" w:hAnsi="Tahoma" w:cs="Tahoma"/>
      <w:sz w:val="16"/>
      <w:szCs w:val="16"/>
    </w:rPr>
  </w:style>
  <w:style w:type="character" w:styleId="Hyperlink">
    <w:name w:val="Hyperlink"/>
    <w:basedOn w:val="DefaultParagraphFont"/>
    <w:uiPriority w:val="99"/>
    <w:unhideWhenUsed/>
    <w:rsid w:val="003C44F6"/>
    <w:rPr>
      <w:color w:val="0563C1"/>
      <w:u w:val="single"/>
    </w:rPr>
  </w:style>
  <w:style w:type="character" w:customStyle="1" w:styleId="Heading2Char">
    <w:name w:val="Heading 2 Char"/>
    <w:basedOn w:val="DefaultParagraphFont"/>
    <w:link w:val="Heading2"/>
    <w:uiPriority w:val="9"/>
    <w:rsid w:val="00150294"/>
    <w:rPr>
      <w:rFonts w:ascii="Times New Roman" w:eastAsia="Times New Roman" w:hAnsi="Times New Roman" w:cs="Times New Roman"/>
      <w:b/>
      <w:bCs/>
      <w:sz w:val="36"/>
      <w:szCs w:val="36"/>
    </w:rPr>
  </w:style>
  <w:style w:type="paragraph" w:styleId="NormalWeb">
    <w:name w:val="Normal (Web)"/>
    <w:basedOn w:val="Normal"/>
    <w:uiPriority w:val="99"/>
    <w:unhideWhenUsed/>
    <w:rsid w:val="001502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0294"/>
    <w:rPr>
      <w:b/>
      <w:bCs/>
    </w:rPr>
  </w:style>
  <w:style w:type="character" w:customStyle="1" w:styleId="nhsuk-detailssummary-text">
    <w:name w:val="nhsuk-details__summary-text"/>
    <w:basedOn w:val="DefaultParagraphFont"/>
    <w:rsid w:val="00150294"/>
  </w:style>
  <w:style w:type="paragraph" w:styleId="ListParagraph">
    <w:name w:val="List Paragraph"/>
    <w:basedOn w:val="Normal"/>
    <w:uiPriority w:val="34"/>
    <w:qFormat/>
    <w:rsid w:val="00B75138"/>
    <w:pPr>
      <w:ind w:left="720"/>
      <w:contextualSpacing/>
    </w:pPr>
  </w:style>
  <w:style w:type="character" w:customStyle="1" w:styleId="Heading4Char">
    <w:name w:val="Heading 4 Char"/>
    <w:basedOn w:val="DefaultParagraphFont"/>
    <w:link w:val="Heading4"/>
    <w:uiPriority w:val="9"/>
    <w:rsid w:val="000D5D21"/>
    <w:rPr>
      <w:rFonts w:asciiTheme="majorHAnsi" w:eastAsiaTheme="majorEastAsia" w:hAnsiTheme="majorHAnsi" w:cstheme="majorBidi"/>
      <w:b/>
      <w:bCs/>
      <w:i/>
      <w:iCs/>
      <w:color w:val="4472C4" w:themeColor="accent1"/>
    </w:rPr>
  </w:style>
  <w:style w:type="paragraph" w:customStyle="1" w:styleId="paddetandb">
    <w:name w:val="paddetandb"/>
    <w:basedOn w:val="Normal"/>
    <w:rsid w:val="000D5D2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1">
    <w:name w:val="Unresolved Mention1"/>
    <w:basedOn w:val="DefaultParagraphFont"/>
    <w:uiPriority w:val="99"/>
    <w:semiHidden/>
    <w:unhideWhenUsed/>
    <w:rsid w:val="00D15C11"/>
    <w:rPr>
      <w:color w:val="605E5C"/>
      <w:shd w:val="clear" w:color="auto" w:fill="E1DFDD"/>
    </w:rPr>
  </w:style>
  <w:style w:type="paragraph" w:customStyle="1" w:styleId="size-131">
    <w:name w:val="size-131"/>
    <w:basedOn w:val="Normal"/>
    <w:rsid w:val="00187E04"/>
    <w:pPr>
      <w:spacing w:before="100" w:beforeAutospacing="1" w:after="100" w:afterAutospacing="1" w:line="315" w:lineRule="atLeast"/>
    </w:pPr>
    <w:rPr>
      <w:rFonts w:ascii="Times New Roman" w:hAnsi="Times New Roman" w:cs="Times New Roman"/>
      <w:sz w:val="20"/>
      <w:szCs w:val="20"/>
      <w:lang w:val="en-GB" w:eastAsia="en-GB"/>
    </w:rPr>
  </w:style>
  <w:style w:type="character" w:styleId="Emphasis">
    <w:name w:val="Emphasis"/>
    <w:basedOn w:val="DefaultParagraphFont"/>
    <w:uiPriority w:val="20"/>
    <w:qFormat/>
    <w:rsid w:val="00187E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502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0D5D21"/>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7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66753"/>
    <w:pPr>
      <w:spacing w:after="0" w:line="240" w:lineRule="auto"/>
      <w:jc w:val="center"/>
    </w:pPr>
    <w:rPr>
      <w:rFonts w:ascii="Arial" w:eastAsia="Times New Roman" w:hAnsi="Arial" w:cs="Times New Roman"/>
      <w:b/>
      <w:bCs/>
      <w:sz w:val="32"/>
      <w:szCs w:val="24"/>
      <w:lang w:val="en-GB"/>
    </w:rPr>
  </w:style>
  <w:style w:type="character" w:customStyle="1" w:styleId="BodyTextChar">
    <w:name w:val="Body Text Char"/>
    <w:basedOn w:val="DefaultParagraphFont"/>
    <w:link w:val="BodyText"/>
    <w:rsid w:val="00766753"/>
    <w:rPr>
      <w:rFonts w:ascii="Arial" w:eastAsia="Times New Roman" w:hAnsi="Arial" w:cs="Times New Roman"/>
      <w:b/>
      <w:bCs/>
      <w:sz w:val="32"/>
      <w:szCs w:val="24"/>
      <w:lang w:val="en-GB"/>
    </w:rPr>
  </w:style>
  <w:style w:type="paragraph" w:styleId="BalloonText">
    <w:name w:val="Balloon Text"/>
    <w:basedOn w:val="Normal"/>
    <w:link w:val="BalloonTextChar"/>
    <w:uiPriority w:val="99"/>
    <w:semiHidden/>
    <w:unhideWhenUsed/>
    <w:rsid w:val="00DF0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EAA"/>
    <w:rPr>
      <w:rFonts w:ascii="Tahoma" w:hAnsi="Tahoma" w:cs="Tahoma"/>
      <w:sz w:val="16"/>
      <w:szCs w:val="16"/>
    </w:rPr>
  </w:style>
  <w:style w:type="character" w:styleId="Hyperlink">
    <w:name w:val="Hyperlink"/>
    <w:basedOn w:val="DefaultParagraphFont"/>
    <w:uiPriority w:val="99"/>
    <w:unhideWhenUsed/>
    <w:rsid w:val="003C44F6"/>
    <w:rPr>
      <w:color w:val="0563C1"/>
      <w:u w:val="single"/>
    </w:rPr>
  </w:style>
  <w:style w:type="character" w:customStyle="1" w:styleId="Heading2Char">
    <w:name w:val="Heading 2 Char"/>
    <w:basedOn w:val="DefaultParagraphFont"/>
    <w:link w:val="Heading2"/>
    <w:uiPriority w:val="9"/>
    <w:rsid w:val="00150294"/>
    <w:rPr>
      <w:rFonts w:ascii="Times New Roman" w:eastAsia="Times New Roman" w:hAnsi="Times New Roman" w:cs="Times New Roman"/>
      <w:b/>
      <w:bCs/>
      <w:sz w:val="36"/>
      <w:szCs w:val="36"/>
    </w:rPr>
  </w:style>
  <w:style w:type="paragraph" w:styleId="NormalWeb">
    <w:name w:val="Normal (Web)"/>
    <w:basedOn w:val="Normal"/>
    <w:uiPriority w:val="99"/>
    <w:unhideWhenUsed/>
    <w:rsid w:val="001502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0294"/>
    <w:rPr>
      <w:b/>
      <w:bCs/>
    </w:rPr>
  </w:style>
  <w:style w:type="character" w:customStyle="1" w:styleId="nhsuk-detailssummary-text">
    <w:name w:val="nhsuk-details__summary-text"/>
    <w:basedOn w:val="DefaultParagraphFont"/>
    <w:rsid w:val="00150294"/>
  </w:style>
  <w:style w:type="paragraph" w:styleId="ListParagraph">
    <w:name w:val="List Paragraph"/>
    <w:basedOn w:val="Normal"/>
    <w:uiPriority w:val="34"/>
    <w:qFormat/>
    <w:rsid w:val="00B75138"/>
    <w:pPr>
      <w:ind w:left="720"/>
      <w:contextualSpacing/>
    </w:pPr>
  </w:style>
  <w:style w:type="character" w:customStyle="1" w:styleId="Heading4Char">
    <w:name w:val="Heading 4 Char"/>
    <w:basedOn w:val="DefaultParagraphFont"/>
    <w:link w:val="Heading4"/>
    <w:uiPriority w:val="9"/>
    <w:rsid w:val="000D5D21"/>
    <w:rPr>
      <w:rFonts w:asciiTheme="majorHAnsi" w:eastAsiaTheme="majorEastAsia" w:hAnsiTheme="majorHAnsi" w:cstheme="majorBidi"/>
      <w:b/>
      <w:bCs/>
      <w:i/>
      <w:iCs/>
      <w:color w:val="4472C4" w:themeColor="accent1"/>
    </w:rPr>
  </w:style>
  <w:style w:type="paragraph" w:customStyle="1" w:styleId="paddetandb">
    <w:name w:val="paddetandb"/>
    <w:basedOn w:val="Normal"/>
    <w:rsid w:val="000D5D2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1">
    <w:name w:val="Unresolved Mention1"/>
    <w:basedOn w:val="DefaultParagraphFont"/>
    <w:uiPriority w:val="99"/>
    <w:semiHidden/>
    <w:unhideWhenUsed/>
    <w:rsid w:val="00D15C11"/>
    <w:rPr>
      <w:color w:val="605E5C"/>
      <w:shd w:val="clear" w:color="auto" w:fill="E1DFDD"/>
    </w:rPr>
  </w:style>
  <w:style w:type="paragraph" w:customStyle="1" w:styleId="size-131">
    <w:name w:val="size-131"/>
    <w:basedOn w:val="Normal"/>
    <w:rsid w:val="00187E04"/>
    <w:pPr>
      <w:spacing w:before="100" w:beforeAutospacing="1" w:after="100" w:afterAutospacing="1" w:line="315" w:lineRule="atLeast"/>
    </w:pPr>
    <w:rPr>
      <w:rFonts w:ascii="Times New Roman" w:hAnsi="Times New Roman" w:cs="Times New Roman"/>
      <w:sz w:val="20"/>
      <w:szCs w:val="20"/>
      <w:lang w:val="en-GB" w:eastAsia="en-GB"/>
    </w:rPr>
  </w:style>
  <w:style w:type="character" w:styleId="Emphasis">
    <w:name w:val="Emphasis"/>
    <w:basedOn w:val="DefaultParagraphFont"/>
    <w:uiPriority w:val="20"/>
    <w:qFormat/>
    <w:rsid w:val="00187E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69432">
      <w:bodyDiv w:val="1"/>
      <w:marLeft w:val="0"/>
      <w:marRight w:val="0"/>
      <w:marTop w:val="0"/>
      <w:marBottom w:val="0"/>
      <w:divBdr>
        <w:top w:val="none" w:sz="0" w:space="0" w:color="auto"/>
        <w:left w:val="none" w:sz="0" w:space="0" w:color="auto"/>
        <w:bottom w:val="none" w:sz="0" w:space="0" w:color="auto"/>
        <w:right w:val="none" w:sz="0" w:space="0" w:color="auto"/>
      </w:divBdr>
    </w:div>
    <w:div w:id="230850514">
      <w:bodyDiv w:val="1"/>
      <w:marLeft w:val="0"/>
      <w:marRight w:val="0"/>
      <w:marTop w:val="0"/>
      <w:marBottom w:val="0"/>
      <w:divBdr>
        <w:top w:val="none" w:sz="0" w:space="0" w:color="auto"/>
        <w:left w:val="none" w:sz="0" w:space="0" w:color="auto"/>
        <w:bottom w:val="none" w:sz="0" w:space="0" w:color="auto"/>
        <w:right w:val="none" w:sz="0" w:space="0" w:color="auto"/>
      </w:divBdr>
    </w:div>
    <w:div w:id="815992041">
      <w:bodyDiv w:val="1"/>
      <w:marLeft w:val="0"/>
      <w:marRight w:val="0"/>
      <w:marTop w:val="0"/>
      <w:marBottom w:val="0"/>
      <w:divBdr>
        <w:top w:val="none" w:sz="0" w:space="0" w:color="auto"/>
        <w:left w:val="none" w:sz="0" w:space="0" w:color="auto"/>
        <w:bottom w:val="none" w:sz="0" w:space="0" w:color="auto"/>
        <w:right w:val="none" w:sz="0" w:space="0" w:color="auto"/>
      </w:divBdr>
    </w:div>
    <w:div w:id="1161653970">
      <w:bodyDiv w:val="1"/>
      <w:marLeft w:val="0"/>
      <w:marRight w:val="0"/>
      <w:marTop w:val="0"/>
      <w:marBottom w:val="0"/>
      <w:divBdr>
        <w:top w:val="none" w:sz="0" w:space="0" w:color="auto"/>
        <w:left w:val="none" w:sz="0" w:space="0" w:color="auto"/>
        <w:bottom w:val="none" w:sz="0" w:space="0" w:color="auto"/>
        <w:right w:val="none" w:sz="0" w:space="0" w:color="auto"/>
      </w:divBdr>
    </w:div>
    <w:div w:id="1774549902">
      <w:bodyDiv w:val="1"/>
      <w:marLeft w:val="0"/>
      <w:marRight w:val="0"/>
      <w:marTop w:val="0"/>
      <w:marBottom w:val="0"/>
      <w:divBdr>
        <w:top w:val="none" w:sz="0" w:space="0" w:color="auto"/>
        <w:left w:val="none" w:sz="0" w:space="0" w:color="auto"/>
        <w:bottom w:val="none" w:sz="0" w:space="0" w:color="auto"/>
        <w:right w:val="none" w:sz="0" w:space="0" w:color="auto"/>
      </w:divBdr>
    </w:div>
    <w:div w:id="182146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43B05-E010-4112-8130-282B7BEB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Nene CCG</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Wilshaw Diane (M83624)</cp:lastModifiedBy>
  <cp:revision>6</cp:revision>
  <cp:lastPrinted>2020-10-02T11:55:00Z</cp:lastPrinted>
  <dcterms:created xsi:type="dcterms:W3CDTF">2020-10-22T09:10:00Z</dcterms:created>
  <dcterms:modified xsi:type="dcterms:W3CDTF">2020-10-26T13:29:00Z</dcterms:modified>
</cp:coreProperties>
</file>